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F0E3B" w:rsidR="002E34AB" w:rsidP="002E34AB" w:rsidRDefault="002E34AB" w14:paraId="1D707DEB" w14:textId="77777777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1F0E3B">
        <w:rPr>
          <w:rFonts w:ascii="Calibri" w:hAnsi="Calibri" w:cs="Calibri"/>
          <w:b/>
          <w:bCs/>
          <w:sz w:val="24"/>
          <w:szCs w:val="24"/>
        </w:rPr>
        <w:t>GOVERNO DO ESTADO DE SÃO PAULO</w:t>
      </w:r>
    </w:p>
    <w:p w:rsidRPr="001F0E3B" w:rsidR="002E34AB" w:rsidP="002E34AB" w:rsidRDefault="002E34AB" w14:paraId="7F9B58B7" w14:textId="77777777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1F0E3B">
        <w:rPr>
          <w:rFonts w:ascii="Calibri" w:hAnsi="Calibri" w:cs="Calibri"/>
          <w:b/>
          <w:bCs/>
          <w:sz w:val="24"/>
          <w:szCs w:val="24"/>
        </w:rPr>
        <w:t>SECRETARIA DE CIÊNCIA, TECNOLOGIA E INOVAÇÃO</w:t>
      </w:r>
    </w:p>
    <w:p w:rsidRPr="001F0E3B" w:rsidR="002E34AB" w:rsidP="002E34AB" w:rsidRDefault="002E34AB" w14:paraId="05A7551A" w14:textId="77777777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1F0E3B">
        <w:rPr>
          <w:rFonts w:ascii="Calibri" w:hAnsi="Calibri" w:cs="Calibri"/>
          <w:b/>
          <w:bCs/>
          <w:sz w:val="24"/>
          <w:szCs w:val="24"/>
        </w:rPr>
        <w:t>CENTRO ESTADUAL DE EDUCAÇÃO TECNOLÓGICA PAULA SOUZA</w:t>
      </w:r>
    </w:p>
    <w:p w:rsidRPr="001F0E3B" w:rsidR="002E34AB" w:rsidP="002E34AB" w:rsidRDefault="002E34AB" w14:paraId="7F787A38" w14:textId="77777777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FACULDADE DE TECNOLOGIA DE ESPORTES</w:t>
      </w:r>
      <w:r w:rsidRPr="001F0E3B">
        <w:rPr>
          <w:rFonts w:ascii="Calibri" w:hAnsi="Calibri" w:cs="Calibri"/>
          <w:b/>
          <w:bCs/>
          <w:sz w:val="24"/>
          <w:szCs w:val="24"/>
        </w:rPr>
        <w:t xml:space="preserve"> – 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>SÃO PAULO</w:t>
      </w:r>
    </w:p>
    <w:p w:rsidRPr="001F0E3B" w:rsidR="002E34AB" w:rsidP="002E34AB" w:rsidRDefault="002E34AB" w14:paraId="4BF5A3E3" w14:textId="77777777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1F0E3B">
        <w:rPr>
          <w:rFonts w:ascii="Calibri" w:hAnsi="Calibri" w:cs="Calibri"/>
          <w:b/>
          <w:bCs/>
          <w:sz w:val="24"/>
          <w:szCs w:val="24"/>
        </w:rPr>
        <w:t xml:space="preserve">PROCESSO SELETIVO SIMPLIFICADO PARA PROFESSOR DE ENSINO </w:t>
      </w:r>
      <w:r>
        <w:rPr>
          <w:rFonts w:ascii="Calibri" w:hAnsi="Calibri" w:cs="Calibri"/>
          <w:b/>
          <w:bCs/>
          <w:sz w:val="24"/>
          <w:szCs w:val="24"/>
        </w:rPr>
        <w:t>SUPERIOR</w:t>
      </w:r>
    </w:p>
    <w:p w:rsidRPr="001F0E3B" w:rsidR="002E34AB" w:rsidP="002E34AB" w:rsidRDefault="002E34AB" w14:paraId="299D2AE3" w14:textId="15630945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1F0E3B">
        <w:rPr>
          <w:rFonts w:ascii="Calibri" w:hAnsi="Calibri" w:cs="Calibri"/>
          <w:b/>
          <w:bCs/>
          <w:sz w:val="24"/>
          <w:szCs w:val="24"/>
        </w:rPr>
        <w:t xml:space="preserve">EDITAL Nº 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>305/10/2025</w:t>
      </w:r>
      <w:r w:rsidRPr="001F0E3B">
        <w:rPr>
          <w:rFonts w:ascii="Calibri" w:hAnsi="Calibri" w:cs="Calibri"/>
          <w:b/>
          <w:bCs/>
          <w:sz w:val="24"/>
          <w:szCs w:val="24"/>
        </w:rPr>
        <w:t xml:space="preserve">, PROCESSO Nº </w:t>
      </w:r>
      <w:r w:rsidRPr="002E34AB">
        <w:rPr>
          <w:rFonts w:ascii="Calibri" w:hAnsi="Calibri" w:cs="Calibri"/>
          <w:b/>
          <w:bCs/>
          <w:color w:val="FF0000"/>
          <w:sz w:val="24"/>
          <w:szCs w:val="24"/>
        </w:rPr>
        <w:t>136.00139064/2025–49</w:t>
      </w:r>
    </w:p>
    <w:p w:rsidRPr="001F0E3B" w:rsidR="002E34AB" w:rsidP="002E34AB" w:rsidRDefault="002E34AB" w14:paraId="0D82FDC4" w14:textId="77777777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:rsidRPr="001F0E3B" w:rsidR="002E34AB" w:rsidP="002E34AB" w:rsidRDefault="002E34AB" w14:paraId="754DFDA0" w14:textId="2442398F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1F0E3B">
        <w:rPr>
          <w:rFonts w:ascii="Calibri" w:hAnsi="Calibri" w:cs="Calibri"/>
          <w:b/>
          <w:bCs/>
          <w:sz w:val="24"/>
          <w:szCs w:val="24"/>
        </w:rPr>
        <w:t xml:space="preserve">RETIFICAÇÃO DO EDITAL DE </w:t>
      </w:r>
      <w:r>
        <w:rPr>
          <w:rFonts w:ascii="Calibri" w:hAnsi="Calibri" w:cs="Calibri"/>
          <w:b/>
          <w:bCs/>
          <w:sz w:val="24"/>
          <w:szCs w:val="24"/>
        </w:rPr>
        <w:t>ALTERAÇÃO DO RESULTADO DA ANÁLISE DO MEMORIAL CIRCUNSTANCIADO E CLASSIFICAÇÃO FINAL, PUBLICADO NO DOE DE 10/10/2025</w:t>
      </w:r>
    </w:p>
    <w:p w:rsidRPr="001F0E3B" w:rsidR="002E34AB" w:rsidP="002E34AB" w:rsidRDefault="002E34AB" w14:paraId="4C07D085" w14:textId="777777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Pr="001F0E3B" w:rsidR="002E34AB" w:rsidP="002E34AB" w:rsidRDefault="002E34AB" w14:paraId="62D75FA5" w14:textId="777777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F0E3B">
        <w:rPr>
          <w:rFonts w:ascii="Calibri" w:hAnsi="Calibri" w:cs="Calibri"/>
          <w:sz w:val="24"/>
          <w:szCs w:val="24"/>
        </w:rPr>
        <w:t>(...)</w:t>
      </w:r>
    </w:p>
    <w:p w:rsidRPr="001F0E3B" w:rsidR="002E34AB" w:rsidP="002E34AB" w:rsidRDefault="002E34AB" w14:paraId="7B7D3B44" w14:textId="777777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Pr="001F0E3B" w:rsidR="002E34AB" w:rsidP="002E34AB" w:rsidRDefault="002E34AB" w14:paraId="0E57A95A" w14:textId="77777777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1F0E3B">
        <w:rPr>
          <w:rFonts w:ascii="Calibri" w:hAnsi="Calibri" w:cs="Calibri"/>
          <w:b/>
          <w:bCs/>
          <w:sz w:val="24"/>
          <w:szCs w:val="24"/>
        </w:rPr>
        <w:t>ONDE SE LÊ:</w:t>
      </w:r>
    </w:p>
    <w:p w:rsidR="002E34AB" w:rsidP="002E34AB" w:rsidRDefault="002E34AB" w14:paraId="6672601F" w14:textId="0E07A4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E34AB">
        <w:rPr>
          <w:rFonts w:ascii="Calibri" w:hAnsi="Calibri" w:cs="Calibri"/>
          <w:sz w:val="24"/>
          <w:szCs w:val="24"/>
        </w:rPr>
        <w:t>4 / 68038859 / 00855134828 / Efetuou o upload do Memorial Circunstanciado e documentação comprobatória em formato diferente ao estabelecido no edital de abertura.</w:t>
      </w:r>
    </w:p>
    <w:p w:rsidRPr="001F0E3B" w:rsidR="002E34AB" w:rsidP="002E34AB" w:rsidRDefault="002E34AB" w14:paraId="5636C05D" w14:textId="777777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Pr="001F0E3B" w:rsidR="002E34AB" w:rsidP="002E34AB" w:rsidRDefault="002E34AB" w14:paraId="4CDE7E92" w14:textId="77777777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1F0E3B">
        <w:rPr>
          <w:rFonts w:ascii="Calibri" w:hAnsi="Calibri" w:cs="Calibri"/>
          <w:b/>
          <w:bCs/>
          <w:sz w:val="24"/>
          <w:szCs w:val="24"/>
        </w:rPr>
        <w:t>LEIA-SE:</w:t>
      </w:r>
    </w:p>
    <w:p w:rsidR="002E34AB" w:rsidP="002E34AB" w:rsidRDefault="002E34AB" w14:paraId="0EAA83CE" w14:textId="0402B9E1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1B97B2D8" w:rsidR="002E34AB">
        <w:rPr>
          <w:rFonts w:ascii="Calibri" w:hAnsi="Calibri" w:cs="Calibri"/>
          <w:sz w:val="24"/>
          <w:szCs w:val="24"/>
        </w:rPr>
        <w:t>4</w:t>
      </w:r>
      <w:r w:rsidRPr="1B97B2D8" w:rsidR="002E34AB">
        <w:rPr>
          <w:rFonts w:ascii="Calibri" w:hAnsi="Calibri" w:cs="Calibri"/>
          <w:sz w:val="24"/>
          <w:szCs w:val="24"/>
        </w:rPr>
        <w:t xml:space="preserve"> / 68038859 / 00855134828 /</w:t>
      </w:r>
      <w:r w:rsidRPr="1B97B2D8" w:rsidR="002E34AB">
        <w:rPr>
          <w:rFonts w:ascii="Calibri" w:hAnsi="Calibri" w:cs="Calibri"/>
          <w:sz w:val="24"/>
          <w:szCs w:val="24"/>
        </w:rPr>
        <w:t xml:space="preserve"> </w:t>
      </w:r>
      <w:r w:rsidRPr="1B97B2D8" w:rsidR="002E34AB">
        <w:rPr>
          <w:rFonts w:ascii="Calibri" w:hAnsi="Calibri" w:cs="Calibri"/>
          <w:sz w:val="24"/>
          <w:szCs w:val="24"/>
        </w:rPr>
        <w:t>Efetuou o upload somente do Memorial Circunstanciado, sem a documentação comprobatória.</w:t>
      </w:r>
    </w:p>
    <w:sectPr w:rsidRPr="001F0E3B" w:rsidR="00964427">
      <w:headerReference w:type="default" r:id="rId7"/>
      <w:footerReference w:type="default" r:id="rId8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3CF8" w:rsidP="00D132B4" w:rsidRDefault="004A3CF8" w14:paraId="167FBC67" w14:textId="77777777">
      <w:pPr>
        <w:spacing w:after="0" w:line="240" w:lineRule="auto"/>
      </w:pPr>
      <w:r>
        <w:separator/>
      </w:r>
    </w:p>
  </w:endnote>
  <w:endnote w:type="continuationSeparator" w:id="0">
    <w:p w:rsidR="004A3CF8" w:rsidP="00D132B4" w:rsidRDefault="004A3CF8" w14:paraId="6069F7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32B4" w:rsidP="00D132B4" w:rsidRDefault="00D132B4" w14:paraId="56CD1D89" w14:textId="762D6FEA">
    <w:pPr>
      <w:pStyle w:val="Rodap"/>
      <w:jc w:val="right"/>
    </w:pPr>
    <w:r>
      <w:t xml:space="preserve">Versão </w:t>
    </w:r>
    <w:r w:rsidR="00622FEA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3CF8" w:rsidP="00D132B4" w:rsidRDefault="004A3CF8" w14:paraId="417DFDB2" w14:textId="77777777">
      <w:pPr>
        <w:spacing w:after="0" w:line="240" w:lineRule="auto"/>
      </w:pPr>
      <w:r>
        <w:separator/>
      </w:r>
    </w:p>
  </w:footnote>
  <w:footnote w:type="continuationSeparator" w:id="0">
    <w:p w:rsidR="004A3CF8" w:rsidP="00D132B4" w:rsidRDefault="004A3CF8" w14:paraId="06291B2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32B4" w:rsidP="00D132B4" w:rsidRDefault="00D132B4" w14:paraId="2446F623" w14:textId="6DF61535">
    <w:pPr>
      <w:pStyle w:val="Cabealho"/>
      <w:jc w:val="right"/>
    </w:pPr>
    <w:r>
      <w:t>Anexo 1</w:t>
    </w:r>
    <w:r w:rsidR="002106A1">
      <w:t>2</w:t>
    </w:r>
    <w: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114EA"/>
    <w:multiLevelType w:val="hybridMultilevel"/>
    <w:tmpl w:val="143EFDF2"/>
    <w:lvl w:ilvl="0" w:tplc="F312A326">
      <w:start w:val="1"/>
      <w:numFmt w:val="bullet"/>
      <w:lvlText w:val="▪"/>
      <w:lvlJc w:val="left"/>
      <w:pPr>
        <w:ind w:left="720" w:hanging="360"/>
      </w:pPr>
      <w:rPr>
        <w:rFonts w:hint="default" w:ascii="Calibri" w:hAnsi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510692"/>
    <w:multiLevelType w:val="hybridMultilevel"/>
    <w:tmpl w:val="721AB636"/>
    <w:lvl w:ilvl="0" w:tplc="F312A326">
      <w:start w:val="1"/>
      <w:numFmt w:val="bullet"/>
      <w:lvlText w:val="▪"/>
      <w:lvlJc w:val="left"/>
      <w:pPr>
        <w:ind w:left="720" w:hanging="360"/>
      </w:pPr>
      <w:rPr>
        <w:rFonts w:hint="default" w:ascii="Calibri" w:hAnsi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FBF7928"/>
    <w:multiLevelType w:val="hybridMultilevel"/>
    <w:tmpl w:val="9EFEFCFC"/>
    <w:lvl w:ilvl="0" w:tplc="7360BA3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2996602">
    <w:abstractNumId w:val="1"/>
  </w:num>
  <w:num w:numId="2" w16cid:durableId="669530230">
    <w:abstractNumId w:val="2"/>
  </w:num>
  <w:num w:numId="3" w16cid:durableId="135977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C72"/>
    <w:rsid w:val="00020C06"/>
    <w:rsid w:val="00034482"/>
    <w:rsid w:val="00046264"/>
    <w:rsid w:val="00062613"/>
    <w:rsid w:val="00067B0E"/>
    <w:rsid w:val="00073939"/>
    <w:rsid w:val="0008106D"/>
    <w:rsid w:val="00087B9D"/>
    <w:rsid w:val="00090174"/>
    <w:rsid w:val="00090646"/>
    <w:rsid w:val="000A6029"/>
    <w:rsid w:val="000D47F5"/>
    <w:rsid w:val="000E655C"/>
    <w:rsid w:val="00110DF7"/>
    <w:rsid w:val="001144DD"/>
    <w:rsid w:val="0013523C"/>
    <w:rsid w:val="00143729"/>
    <w:rsid w:val="00155620"/>
    <w:rsid w:val="0017119D"/>
    <w:rsid w:val="001941F4"/>
    <w:rsid w:val="001A1A36"/>
    <w:rsid w:val="001A2AF5"/>
    <w:rsid w:val="001F0E1C"/>
    <w:rsid w:val="001F0E3B"/>
    <w:rsid w:val="002106A1"/>
    <w:rsid w:val="002209A9"/>
    <w:rsid w:val="00234703"/>
    <w:rsid w:val="00240F17"/>
    <w:rsid w:val="002425DB"/>
    <w:rsid w:val="002506EF"/>
    <w:rsid w:val="00252E36"/>
    <w:rsid w:val="00281B4B"/>
    <w:rsid w:val="002B6E16"/>
    <w:rsid w:val="002C5660"/>
    <w:rsid w:val="002D7A09"/>
    <w:rsid w:val="002E0C13"/>
    <w:rsid w:val="002E1E52"/>
    <w:rsid w:val="002E34AB"/>
    <w:rsid w:val="002E7CD0"/>
    <w:rsid w:val="00335D7A"/>
    <w:rsid w:val="00344632"/>
    <w:rsid w:val="00353F3B"/>
    <w:rsid w:val="00356CE5"/>
    <w:rsid w:val="00370765"/>
    <w:rsid w:val="0039781B"/>
    <w:rsid w:val="003A28E4"/>
    <w:rsid w:val="003B299D"/>
    <w:rsid w:val="003B3C72"/>
    <w:rsid w:val="00400764"/>
    <w:rsid w:val="004A3CF8"/>
    <w:rsid w:val="0050209B"/>
    <w:rsid w:val="005226F4"/>
    <w:rsid w:val="0052511C"/>
    <w:rsid w:val="00550E77"/>
    <w:rsid w:val="0055518C"/>
    <w:rsid w:val="005764E2"/>
    <w:rsid w:val="00594560"/>
    <w:rsid w:val="005F09F6"/>
    <w:rsid w:val="005F4331"/>
    <w:rsid w:val="006103AD"/>
    <w:rsid w:val="00622FEA"/>
    <w:rsid w:val="006362E0"/>
    <w:rsid w:val="0067080C"/>
    <w:rsid w:val="006772FA"/>
    <w:rsid w:val="00677FFA"/>
    <w:rsid w:val="0069035A"/>
    <w:rsid w:val="006D31AF"/>
    <w:rsid w:val="006D3252"/>
    <w:rsid w:val="006F5704"/>
    <w:rsid w:val="007639AC"/>
    <w:rsid w:val="007B28C1"/>
    <w:rsid w:val="008A0B4A"/>
    <w:rsid w:val="008C5591"/>
    <w:rsid w:val="008C6B66"/>
    <w:rsid w:val="008F25AF"/>
    <w:rsid w:val="008F2B8C"/>
    <w:rsid w:val="00913649"/>
    <w:rsid w:val="00924DFE"/>
    <w:rsid w:val="00942B43"/>
    <w:rsid w:val="00964427"/>
    <w:rsid w:val="009F3976"/>
    <w:rsid w:val="009F6809"/>
    <w:rsid w:val="00A0208B"/>
    <w:rsid w:val="00A352C5"/>
    <w:rsid w:val="00A434BC"/>
    <w:rsid w:val="00A50232"/>
    <w:rsid w:val="00A61B7E"/>
    <w:rsid w:val="00A67F71"/>
    <w:rsid w:val="00AB3882"/>
    <w:rsid w:val="00AC0136"/>
    <w:rsid w:val="00B02F44"/>
    <w:rsid w:val="00B06A9B"/>
    <w:rsid w:val="00B159F9"/>
    <w:rsid w:val="00B5287B"/>
    <w:rsid w:val="00B550ED"/>
    <w:rsid w:val="00B5759E"/>
    <w:rsid w:val="00BD5696"/>
    <w:rsid w:val="00BE2B32"/>
    <w:rsid w:val="00C1680F"/>
    <w:rsid w:val="00C25AF2"/>
    <w:rsid w:val="00C52D03"/>
    <w:rsid w:val="00C8609E"/>
    <w:rsid w:val="00CB3D1F"/>
    <w:rsid w:val="00CB3D2E"/>
    <w:rsid w:val="00CB7B8F"/>
    <w:rsid w:val="00D132B4"/>
    <w:rsid w:val="00D25C18"/>
    <w:rsid w:val="00D32730"/>
    <w:rsid w:val="00D331E6"/>
    <w:rsid w:val="00D64C00"/>
    <w:rsid w:val="00E01615"/>
    <w:rsid w:val="00E13AA0"/>
    <w:rsid w:val="00E17658"/>
    <w:rsid w:val="00E65EDC"/>
    <w:rsid w:val="00EA5C13"/>
    <w:rsid w:val="00EC1FBE"/>
    <w:rsid w:val="00F05ACE"/>
    <w:rsid w:val="00F13D68"/>
    <w:rsid w:val="00F6497C"/>
    <w:rsid w:val="00FB4F02"/>
    <w:rsid w:val="00FF37C1"/>
    <w:rsid w:val="1B97B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8AC3"/>
  <w15:chartTrackingRefBased/>
  <w15:docId w15:val="{3C39BA49-20FD-4FA6-BCED-CFF65298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B3C7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3C7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3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3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3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3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3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3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3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3B3C7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3B3C7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3B3C7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3B3C72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3B3C72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3B3C72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3B3C72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3B3C72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3B3C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3C7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3B3C7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3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3B3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3C72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3B3C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3C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3C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3C7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3B3C7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3C7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B3C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3B3C72"/>
    <w:rPr>
      <w:color w:val="467886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3B3C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132B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132B4"/>
  </w:style>
  <w:style w:type="paragraph" w:styleId="Rodap">
    <w:name w:val="footer"/>
    <w:basedOn w:val="Normal"/>
    <w:link w:val="RodapChar"/>
    <w:uiPriority w:val="99"/>
    <w:unhideWhenUsed/>
    <w:rsid w:val="00D132B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132B4"/>
  </w:style>
  <w:style w:type="character" w:styleId="HiperlinkVisitado">
    <w:name w:val="FollowedHyperlink"/>
    <w:basedOn w:val="Fontepargpadro"/>
    <w:uiPriority w:val="99"/>
    <w:semiHidden/>
    <w:unhideWhenUsed/>
    <w:rsid w:val="002209A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2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Eduardo Barbosa dos Santos</lastModifiedBy>
  <revision>3</revision>
  <lastPrinted>2025-03-28T19:28:00.0000000Z</lastPrinted>
  <dcterms:created xsi:type="dcterms:W3CDTF">2025-10-16T19:39:00.0000000Z</dcterms:created>
  <dcterms:modified xsi:type="dcterms:W3CDTF">2025-10-16T19:54:28.2027714Z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2025-03-21T18:57:43Z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ad0b1f8f-ed2b-486c-aa29-9da00f6dd7ba</vt:lpwstr>
  </property>
  <property fmtid="{D5CDD505-2E9C-101B-9397-08002B2CF9AE}" pid="8" name="MSIP_Label_ff380b4d-8a71-4241-982c-3816ad3ce8fc_ContentBits">
    <vt:lpwstr>0</vt:lpwstr>
  </property>
</Properties>
</file>